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CAMPUS COORDINATOR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  <w:rtl w:val="0"/>
              </w:rPr>
              <w:t xml:space="preserve">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Campus Coordinator serves as the first point of contact for students accessing the [organization name]. This role is responsible for coordinating day-to-day services such as the Extended Health and Dental Plan, the U-Pass program, and locker rentals. The Coordinator also provides administrative support to the Executive Director and contributes to the overall operations of the Students' Union office.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successful candidate will be proactive, detail-oriented, and able to work in a team-oriented atmosphere. They will report exclusively to the Executive Director and may be required to work some evenings and weekends to assist the Students' Union at its busiest times.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 as the first point of contact for students, assisting with customer service, reception, and sales duties.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Administer and coordinate core student services.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up-to-date records and ensure compliance with policies.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Answer students' questions regarding benefits, coordinate with the Office of Registrar for reimbursements, and liaise with benefit providers as needed.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with the planning and execution of student events and activities, including purchasing and coordination.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Coordinate meeting times according to team availability, create agendas when necessary, and record minutes for all executive meetings.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Board, Board sub-committee, general meetings, workshops, and conferences as required from time to time.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daily and monthly till reconciliation, issue checks, and maintain financial records for up to 7 years.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office space, order supplies and maintain inventory, including SWAG items.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confidentiality in all matters and foster good relationships with college staff and other stakeholders.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collectively as a team with other staff members and provide counsel, advice, and direct assistance to board members as needed.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up-to-date knowledge of the Students’ Union’s structures, bylaws, policies, procedures, contracts, and rules of order. Ensure compliance with this and any relevant legislation.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related duties as assigned.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in an office setting, preferably in an educational or student services environment.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diploma or degree in Office Administration, Business Management, or a related field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is preferred/required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Microsoft Office applications, including Word, Excel, and PowerPoint.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basic financial transactions and record-keeping.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event planning and coordination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customer service and reception skills.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interpersonal skills.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office and service coordination.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manage multiple deadlines.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financial record-keeping acumen.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Effective teamwork and collaboration skills.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level of discretion in handling sensitive information.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Quick adaptability to changing priorities.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Keen attention to detail in administrative tasks.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independently and as part of a team. 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Standard schedule: 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 8 AM to 5 PM, Mondays to Fridays]/flexible hours]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Office environment, requiring extended periods of computer use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some travel (e.g., for events, workshops, or conferences)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Occasional overtime may be required during peak periods or for special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r8GzYGvWnuzSg3G9B39m8RmZg==">CgMxLjAyCGguZ2pkZ3hzOAByITFqSXRmVHlKOUNXSk1zZjJOS1pKQW00X2tVSlZMeE5Sag==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